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39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4839"/>
      </w:tblGrid>
      <w:tr w:rsidR="00D717CC" w:rsidRPr="00DE255D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D717CC" w:rsidRPr="00B26CB4" w:rsidRDefault="00D717CC" w:rsidP="00966BAE">
            <w:pPr>
              <w:rPr>
                <w:b/>
              </w:rPr>
            </w:pPr>
            <w:r w:rsidRPr="00B26CB4">
              <w:rPr>
                <w:b/>
              </w:rPr>
              <w:t>HARCAMA BİRİMİ :</w:t>
            </w:r>
            <w:r w:rsidR="00E97488">
              <w:rPr>
                <w:b/>
              </w:rPr>
              <w:t xml:space="preserve"> E.Ü. Spor Bilimleri</w:t>
            </w:r>
            <w:r w:rsidR="00BB64E3">
              <w:rPr>
                <w:b/>
              </w:rPr>
              <w:t xml:space="preserve"> Fakültesi </w:t>
            </w:r>
          </w:p>
        </w:tc>
      </w:tr>
      <w:tr w:rsidR="00D717CC" w:rsidRPr="00931B3E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D717CC" w:rsidRPr="00B26CB4" w:rsidRDefault="00D717CC" w:rsidP="00966BAE">
            <w:pPr>
              <w:rPr>
                <w:b/>
                <w:sz w:val="22"/>
                <w:szCs w:val="22"/>
              </w:rPr>
            </w:pPr>
            <w:r w:rsidRPr="00B26CB4">
              <w:rPr>
                <w:b/>
              </w:rPr>
              <w:t>ALT BİRİM               :</w:t>
            </w:r>
            <w:r w:rsidR="00BB64E3">
              <w:rPr>
                <w:b/>
              </w:rPr>
              <w:t xml:space="preserve"> Strateji ve İstatistik Bürosu</w:t>
            </w:r>
          </w:p>
        </w:tc>
      </w:tr>
    </w:tbl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117"/>
        <w:gridCol w:w="2977"/>
        <w:gridCol w:w="4555"/>
      </w:tblGrid>
      <w:tr w:rsidR="00ED3BDA" w:rsidTr="00BB64E3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ED3BDA" w:rsidRPr="006222EE" w:rsidRDefault="00ED3BDA" w:rsidP="00ED3BDA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Hassas Görevler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 xml:space="preserve">Hassas Görevin </w:t>
            </w:r>
          </w:p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Yürütüldüğü Birim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Sorumlu Birim Amiri</w:t>
            </w:r>
          </w:p>
        </w:tc>
        <w:tc>
          <w:tcPr>
            <w:tcW w:w="4555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Riskler (Görevin Yerine Getirilmemesinin Sonuçları)</w:t>
            </w:r>
          </w:p>
        </w:tc>
      </w:tr>
      <w:tr w:rsidR="00E11C7F" w:rsidTr="00BB64E3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E11C7F" w:rsidRPr="008B3D55" w:rsidRDefault="00E11C7F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</w:tcPr>
          <w:p w:rsidR="00E11C7F" w:rsidRDefault="00E11C7F" w:rsidP="00D83D77">
            <w:r>
              <w:t>VİDO bilgilerinin düzenlenmesi</w:t>
            </w:r>
          </w:p>
        </w:tc>
        <w:tc>
          <w:tcPr>
            <w:tcW w:w="3117" w:type="dxa"/>
          </w:tcPr>
          <w:p w:rsidR="00E11C7F" w:rsidRDefault="00E97488" w:rsidP="00D22C00">
            <w:pPr>
              <w:jc w:val="center"/>
            </w:pPr>
            <w:r>
              <w:t>Spor Bilimleri</w:t>
            </w:r>
            <w:r w:rsidR="00E11C7F">
              <w:t xml:space="preserve"> Fakültesi</w:t>
            </w:r>
          </w:p>
          <w:p w:rsidR="00E11C7F" w:rsidRDefault="00E11C7F" w:rsidP="00D22C00">
            <w:pPr>
              <w:jc w:val="center"/>
            </w:pPr>
            <w:r>
              <w:t>Strateji Ofisi</w:t>
            </w:r>
          </w:p>
        </w:tc>
        <w:tc>
          <w:tcPr>
            <w:tcW w:w="2977" w:type="dxa"/>
          </w:tcPr>
          <w:p w:rsidR="00E97488" w:rsidRDefault="00E97488" w:rsidP="00EB524D">
            <w:pPr>
              <w:jc w:val="center"/>
              <w:rPr>
                <w:b/>
                <w:bCs/>
              </w:rPr>
            </w:pPr>
            <w:r w:rsidRPr="00E97488">
              <w:rPr>
                <w:b/>
                <w:bCs/>
              </w:rPr>
              <w:t>Güray ÇETİNKAYA</w:t>
            </w:r>
          </w:p>
          <w:p w:rsidR="00E11C7F" w:rsidRPr="00E11C7F" w:rsidRDefault="00E11C7F" w:rsidP="00EB524D">
            <w:pPr>
              <w:jc w:val="center"/>
            </w:pPr>
            <w:r w:rsidRPr="00E11C7F">
              <w:t xml:space="preserve">Fakülte Sekreteri </w:t>
            </w:r>
          </w:p>
        </w:tc>
        <w:tc>
          <w:tcPr>
            <w:tcW w:w="4555" w:type="dxa"/>
          </w:tcPr>
          <w:p w:rsidR="00E11C7F" w:rsidRDefault="00E11C7F" w:rsidP="00D22C00">
            <w:r>
              <w:t xml:space="preserve">-Kurum itibar kaybı, </w:t>
            </w:r>
          </w:p>
          <w:p w:rsidR="00E11C7F" w:rsidRDefault="00E11C7F" w:rsidP="00D22C00">
            <w:r>
              <w:t>- Birim fonksiyonunun yerine getirilmemesi</w:t>
            </w:r>
          </w:p>
          <w:p w:rsidR="00E11C7F" w:rsidRDefault="00E11C7F" w:rsidP="00D22C00">
            <w:r>
              <w:t>-Görevin yerine getirilmemesinin birimdeki işleyişi etkilemesi</w:t>
            </w:r>
          </w:p>
        </w:tc>
      </w:tr>
      <w:tr w:rsidR="00E11C7F" w:rsidTr="00BB64E3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E11C7F" w:rsidRPr="008B3D55" w:rsidRDefault="00E11C7F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</w:tcPr>
          <w:p w:rsidR="00E11C7F" w:rsidRDefault="00E11C7F" w:rsidP="00D83D77">
            <w:r>
              <w:t>Faaliyet Raporu</w:t>
            </w:r>
          </w:p>
          <w:p w:rsidR="00E11C7F" w:rsidRDefault="00E11C7F" w:rsidP="00D83D77">
            <w:r>
              <w:t>Hazırlanması</w:t>
            </w:r>
          </w:p>
        </w:tc>
        <w:tc>
          <w:tcPr>
            <w:tcW w:w="3117" w:type="dxa"/>
          </w:tcPr>
          <w:p w:rsidR="00E11C7F" w:rsidRDefault="00E97488" w:rsidP="00D83D77">
            <w:pPr>
              <w:jc w:val="center"/>
            </w:pPr>
            <w:r w:rsidRPr="00E97488">
              <w:t>Spor Bilimleri</w:t>
            </w:r>
            <w:r w:rsidR="00E11C7F">
              <w:t xml:space="preserve"> Fakültesi</w:t>
            </w:r>
          </w:p>
          <w:p w:rsidR="00E11C7F" w:rsidRDefault="00E11C7F" w:rsidP="00D83D77">
            <w:pPr>
              <w:jc w:val="center"/>
            </w:pPr>
            <w:r>
              <w:t>Strateji Ofisi</w:t>
            </w:r>
          </w:p>
        </w:tc>
        <w:tc>
          <w:tcPr>
            <w:tcW w:w="2977" w:type="dxa"/>
          </w:tcPr>
          <w:p w:rsidR="00E97488" w:rsidRDefault="00E97488" w:rsidP="00D83D77">
            <w:pPr>
              <w:jc w:val="center"/>
              <w:rPr>
                <w:b/>
                <w:bCs/>
              </w:rPr>
            </w:pPr>
            <w:r w:rsidRPr="00E97488">
              <w:rPr>
                <w:b/>
                <w:bCs/>
              </w:rPr>
              <w:t>Güray ÇETİNKAYA</w:t>
            </w:r>
          </w:p>
          <w:p w:rsidR="00E11C7F" w:rsidRPr="00E11C7F" w:rsidRDefault="00E11C7F" w:rsidP="00D83D77">
            <w:pPr>
              <w:jc w:val="center"/>
            </w:pPr>
            <w:r w:rsidRPr="00E11C7F">
              <w:t xml:space="preserve">Fakülte Sekreteri </w:t>
            </w:r>
          </w:p>
        </w:tc>
        <w:tc>
          <w:tcPr>
            <w:tcW w:w="4555" w:type="dxa"/>
          </w:tcPr>
          <w:p w:rsidR="00E11C7F" w:rsidRDefault="00E11C7F" w:rsidP="00D83D77">
            <w:r>
              <w:t xml:space="preserve">-Kurum itibar kaybı, </w:t>
            </w:r>
          </w:p>
          <w:p w:rsidR="00E11C7F" w:rsidRDefault="00E11C7F" w:rsidP="00D83D77">
            <w:r>
              <w:t>- Birim fonksiyonunun yerine getirilmemesi</w:t>
            </w:r>
          </w:p>
          <w:p w:rsidR="00E11C7F" w:rsidRDefault="00E11C7F" w:rsidP="00D83D77">
            <w:r>
              <w:t>-Görevin yerine getirilmemesinin birimdeki işleyişi etkilemesi</w:t>
            </w:r>
          </w:p>
        </w:tc>
      </w:tr>
      <w:tr w:rsidR="00E11C7F" w:rsidTr="00BB64E3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E11C7F" w:rsidRPr="008B3D55" w:rsidRDefault="00E11C7F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9" w:type="dxa"/>
          </w:tcPr>
          <w:p w:rsidR="00E11C7F" w:rsidRDefault="00E11C7F" w:rsidP="00D83D77">
            <w:r>
              <w:t>Kurum Performans Raporları</w:t>
            </w:r>
          </w:p>
        </w:tc>
        <w:tc>
          <w:tcPr>
            <w:tcW w:w="3117" w:type="dxa"/>
          </w:tcPr>
          <w:p w:rsidR="00E11C7F" w:rsidRDefault="00E97488" w:rsidP="00D83D77">
            <w:pPr>
              <w:jc w:val="center"/>
            </w:pPr>
            <w:r w:rsidRPr="00E97488">
              <w:t xml:space="preserve">Spor Bilimleri </w:t>
            </w:r>
            <w:r w:rsidR="00E11C7F">
              <w:t>Fakültesi</w:t>
            </w:r>
          </w:p>
          <w:p w:rsidR="00E11C7F" w:rsidRDefault="00E11C7F" w:rsidP="00D83D77">
            <w:pPr>
              <w:jc w:val="center"/>
            </w:pPr>
            <w:r>
              <w:t>Strateji Ofisi</w:t>
            </w:r>
          </w:p>
        </w:tc>
        <w:tc>
          <w:tcPr>
            <w:tcW w:w="2977" w:type="dxa"/>
          </w:tcPr>
          <w:p w:rsidR="00E97488" w:rsidRDefault="00E97488" w:rsidP="00D83D77">
            <w:pPr>
              <w:jc w:val="center"/>
              <w:rPr>
                <w:b/>
                <w:bCs/>
              </w:rPr>
            </w:pPr>
            <w:r w:rsidRPr="00E97488">
              <w:rPr>
                <w:b/>
                <w:bCs/>
              </w:rPr>
              <w:t>Güray ÇETİNKAYA</w:t>
            </w:r>
          </w:p>
          <w:p w:rsidR="00E11C7F" w:rsidRPr="00E11C7F" w:rsidRDefault="00E11C7F" w:rsidP="00D83D77">
            <w:pPr>
              <w:jc w:val="center"/>
            </w:pPr>
            <w:r w:rsidRPr="00E11C7F">
              <w:t xml:space="preserve">Fakülte Sekreteri </w:t>
            </w:r>
          </w:p>
        </w:tc>
        <w:tc>
          <w:tcPr>
            <w:tcW w:w="4555" w:type="dxa"/>
          </w:tcPr>
          <w:p w:rsidR="00E11C7F" w:rsidRDefault="00E11C7F" w:rsidP="00D83D77">
            <w:r>
              <w:t xml:space="preserve">-Kurum itibar kaybı, </w:t>
            </w:r>
          </w:p>
          <w:p w:rsidR="00E11C7F" w:rsidRDefault="00E11C7F" w:rsidP="00D83D77">
            <w:r>
              <w:t>- Birim fonksiyonunun yerine getirilmemesi</w:t>
            </w:r>
          </w:p>
          <w:p w:rsidR="00E11C7F" w:rsidRDefault="00E11C7F" w:rsidP="00D83D77">
            <w:r>
              <w:t>-Görevin yerine getirilmemesinin birimdeki işleyişi etkilemesi</w:t>
            </w:r>
          </w:p>
        </w:tc>
      </w:tr>
      <w:tr w:rsidR="00BB64E3" w:rsidTr="00BB64E3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BB64E3" w:rsidRPr="008B3D55" w:rsidRDefault="00BB64E3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549" w:type="dxa"/>
          </w:tcPr>
          <w:p w:rsidR="00BB64E3" w:rsidRDefault="00BB64E3" w:rsidP="00EB524D">
            <w:r>
              <w:t xml:space="preserve">Birim Kalite Komisyonu İşlemleri </w:t>
            </w:r>
          </w:p>
        </w:tc>
        <w:tc>
          <w:tcPr>
            <w:tcW w:w="3117" w:type="dxa"/>
          </w:tcPr>
          <w:p w:rsidR="00BB64E3" w:rsidRDefault="00E97488" w:rsidP="002D0D62">
            <w:pPr>
              <w:jc w:val="center"/>
            </w:pPr>
            <w:r w:rsidRPr="00E97488">
              <w:t xml:space="preserve">Spor Bilimleri </w:t>
            </w:r>
            <w:r w:rsidR="00BB64E3">
              <w:t>Fakültesi</w:t>
            </w:r>
          </w:p>
          <w:p w:rsidR="00BB64E3" w:rsidRDefault="00BB64E3" w:rsidP="002D0D62">
            <w:pPr>
              <w:jc w:val="center"/>
            </w:pPr>
            <w:r>
              <w:t>Strateji Ofisi</w:t>
            </w:r>
          </w:p>
        </w:tc>
        <w:tc>
          <w:tcPr>
            <w:tcW w:w="2977" w:type="dxa"/>
          </w:tcPr>
          <w:p w:rsidR="00E97488" w:rsidRDefault="00E97488" w:rsidP="002D0D62">
            <w:pPr>
              <w:jc w:val="center"/>
              <w:rPr>
                <w:b/>
                <w:bCs/>
              </w:rPr>
            </w:pPr>
            <w:r w:rsidRPr="00E97488">
              <w:rPr>
                <w:b/>
                <w:bCs/>
              </w:rPr>
              <w:t>Güray ÇETİNKAYA</w:t>
            </w:r>
          </w:p>
          <w:p w:rsidR="00BB64E3" w:rsidRPr="00E11C7F" w:rsidRDefault="00BB64E3" w:rsidP="002D0D62">
            <w:pPr>
              <w:jc w:val="center"/>
            </w:pPr>
            <w:r w:rsidRPr="00E11C7F">
              <w:t xml:space="preserve">Fakülte Sekreteri </w:t>
            </w:r>
          </w:p>
        </w:tc>
        <w:tc>
          <w:tcPr>
            <w:tcW w:w="4555" w:type="dxa"/>
          </w:tcPr>
          <w:p w:rsidR="00BB64E3" w:rsidRDefault="00BB64E3" w:rsidP="002D0D62">
            <w:r>
              <w:t xml:space="preserve">-Kurum itibar kaybı, </w:t>
            </w:r>
          </w:p>
          <w:p w:rsidR="00BB64E3" w:rsidRDefault="00BB64E3" w:rsidP="002D0D62">
            <w:r>
              <w:t>- Birim fonksiyonunun yerine getirilmemesi</w:t>
            </w:r>
          </w:p>
          <w:p w:rsidR="00BB64E3" w:rsidRDefault="00BB64E3" w:rsidP="002D0D62">
            <w:r>
              <w:t>-Görevin yerine getirilmemesinin birimdeki işleyişi etkilemesi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tbl>
      <w:tblPr>
        <w:tblStyle w:val="TabloKlavuzu"/>
        <w:tblW w:w="14959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278"/>
        <w:gridCol w:w="7681"/>
      </w:tblGrid>
      <w:tr w:rsidR="00F103E9" w:rsidRPr="00A51F29" w:rsidTr="00BB64E3">
        <w:trPr>
          <w:trHeight w:val="1028"/>
          <w:jc w:val="center"/>
        </w:trPr>
        <w:tc>
          <w:tcPr>
            <w:tcW w:w="7278" w:type="dxa"/>
            <w:vAlign w:val="center"/>
          </w:tcPr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  <w:r w:rsidRPr="00DE255D">
              <w:rPr>
                <w:b/>
                <w:sz w:val="22"/>
                <w:szCs w:val="22"/>
              </w:rPr>
              <w:t>HAZIRLAYAN</w:t>
            </w:r>
          </w:p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(Birim Sorumlusu)</w:t>
            </w:r>
          </w:p>
          <w:p w:rsidR="00BB64E3" w:rsidRDefault="00BB64E3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BB64E3" w:rsidRDefault="00BB64E3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F103E9" w:rsidRDefault="00F103E9" w:rsidP="00BB64E3">
            <w:pPr>
              <w:rPr>
                <w:b/>
                <w:sz w:val="22"/>
                <w:szCs w:val="22"/>
              </w:rPr>
            </w:pPr>
          </w:p>
          <w:p w:rsidR="00E97488" w:rsidRDefault="00E97488" w:rsidP="00E7080D">
            <w:pPr>
              <w:jc w:val="center"/>
              <w:rPr>
                <w:b/>
                <w:bCs/>
              </w:rPr>
            </w:pPr>
            <w:r w:rsidRPr="00E97488">
              <w:rPr>
                <w:b/>
                <w:bCs/>
              </w:rPr>
              <w:t>Güray ÇETİNKAYA</w:t>
            </w:r>
          </w:p>
          <w:p w:rsidR="00F103E9" w:rsidRPr="00DE255D" w:rsidRDefault="00E7080D" w:rsidP="00E70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Fakülte Sekreteri</w:t>
            </w:r>
            <w:r w:rsidRPr="00DE255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81" w:type="dxa"/>
            <w:vAlign w:val="center"/>
          </w:tcPr>
          <w:p w:rsidR="00F103E9" w:rsidRPr="00DE255D" w:rsidRDefault="00F103E9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ONAYLAYAN</w:t>
            </w:r>
          </w:p>
          <w:p w:rsidR="00F103E9" w:rsidRPr="00DE255D" w:rsidRDefault="00F103E9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(Harcama Yetkilisi/Birim Amiri)</w:t>
            </w:r>
          </w:p>
          <w:p w:rsidR="00F103E9" w:rsidRDefault="00F103E9" w:rsidP="00966BAE">
            <w:pPr>
              <w:jc w:val="center"/>
              <w:rPr>
                <w:b/>
              </w:rPr>
            </w:pPr>
          </w:p>
          <w:p w:rsidR="00E7080D" w:rsidRDefault="00E7080D" w:rsidP="00966BAE">
            <w:pPr>
              <w:jc w:val="center"/>
              <w:rPr>
                <w:b/>
              </w:rPr>
            </w:pPr>
          </w:p>
          <w:p w:rsidR="00F103E9" w:rsidRDefault="00F103E9" w:rsidP="00966BAE">
            <w:pPr>
              <w:jc w:val="center"/>
              <w:rPr>
                <w:b/>
              </w:rPr>
            </w:pPr>
          </w:p>
          <w:p w:rsidR="00E97488" w:rsidRDefault="00E97488" w:rsidP="00966BAE">
            <w:pPr>
              <w:jc w:val="center"/>
              <w:rPr>
                <w:b/>
                <w:bCs/>
              </w:rPr>
            </w:pPr>
            <w:r w:rsidRPr="00E97488">
              <w:rPr>
                <w:b/>
                <w:bCs/>
              </w:rPr>
              <w:t> Prof. Dr. Gülbin RUDARLI</w:t>
            </w:r>
          </w:p>
          <w:p w:rsidR="00E7080D" w:rsidRPr="00DE255D" w:rsidRDefault="00E7080D" w:rsidP="00966BAE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bookmarkStart w:id="0" w:name="_GoBack"/>
        <w:bookmarkEnd w:id="0"/>
      </w:tr>
    </w:tbl>
    <w:p w:rsidR="00F3089D" w:rsidRDefault="00F3089D" w:rsidP="00133616">
      <w:pPr>
        <w:rPr>
          <w:sz w:val="4"/>
          <w:szCs w:val="4"/>
        </w:rPr>
      </w:pPr>
    </w:p>
    <w:sectPr w:rsidR="00F3089D" w:rsidSect="00577EAD">
      <w:headerReference w:type="default" r:id="rId8"/>
      <w:footerReference w:type="default" r:id="rId9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3D6" w:rsidRDefault="007B43D6" w:rsidP="00DF3F86">
      <w:r>
        <w:separator/>
      </w:r>
    </w:p>
  </w:endnote>
  <w:endnote w:type="continuationSeparator" w:id="0">
    <w:p w:rsidR="007B43D6" w:rsidRDefault="007B43D6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563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7"/>
      <w:gridCol w:w="355"/>
      <w:gridCol w:w="366"/>
      <w:gridCol w:w="3550"/>
      <w:gridCol w:w="383"/>
      <w:gridCol w:w="1838"/>
      <w:gridCol w:w="1663"/>
      <w:gridCol w:w="1481"/>
    </w:tblGrid>
    <w:tr w:rsidR="00E97488" w:rsidRPr="0081560B" w:rsidTr="00E97488">
      <w:trPr>
        <w:trHeight w:val="726"/>
      </w:trPr>
      <w:tc>
        <w:tcPr>
          <w:tcW w:w="993" w:type="dxa"/>
        </w:tcPr>
        <w:p w:rsidR="00E97488" w:rsidRPr="00C4163E" w:rsidRDefault="00E97488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:rsidR="00E97488" w:rsidRDefault="00E97488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E97488" w:rsidRDefault="00E97488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:rsidR="00E97488" w:rsidRPr="0081560B" w:rsidRDefault="00E97488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21" w:type="dxa"/>
        </w:tcPr>
        <w:p w:rsidR="00E97488" w:rsidRPr="0081560B" w:rsidRDefault="00E97488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E97488" w:rsidRPr="00E97488" w:rsidRDefault="00E97488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2"/>
              <w:szCs w:val="12"/>
            </w:rPr>
          </w:pPr>
          <w:r w:rsidRPr="00E97488">
            <w:rPr>
              <w:rFonts w:ascii="Cambria" w:hAnsi="Cambria"/>
              <w:b/>
              <w:color w:val="002060"/>
              <w:sz w:val="12"/>
              <w:szCs w:val="12"/>
            </w:rPr>
            <w:t xml:space="preserve">           </w:t>
          </w:r>
        </w:p>
        <w:p w:rsidR="00E97488" w:rsidRPr="00E97488" w:rsidRDefault="00E97488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2"/>
              <w:szCs w:val="12"/>
            </w:rPr>
          </w:pPr>
        </w:p>
        <w:p w:rsidR="00E97488" w:rsidRDefault="00E97488" w:rsidP="00E97488">
          <w:pPr>
            <w:pStyle w:val="AltBilgi"/>
            <w:rPr>
              <w:rFonts w:ascii="Cambria" w:hAnsi="Cambria"/>
              <w:b/>
              <w:color w:val="002060"/>
              <w:sz w:val="12"/>
              <w:szCs w:val="12"/>
            </w:rPr>
          </w:pPr>
          <w:r>
            <w:rPr>
              <w:rFonts w:ascii="Cambria" w:hAnsi="Cambria"/>
              <w:b/>
              <w:color w:val="002060"/>
              <w:sz w:val="12"/>
              <w:szCs w:val="12"/>
            </w:rPr>
            <w:t xml:space="preserve">                                  </w:t>
          </w:r>
        </w:p>
        <w:p w:rsidR="00E97488" w:rsidRPr="00E97488" w:rsidRDefault="00E97488" w:rsidP="00E97488">
          <w:pPr>
            <w:pStyle w:val="AltBilgi"/>
            <w:rPr>
              <w:rFonts w:ascii="Cambria" w:hAnsi="Cambria"/>
              <w:b/>
              <w:color w:val="002060"/>
              <w:sz w:val="12"/>
              <w:szCs w:val="12"/>
            </w:rPr>
          </w:pPr>
          <w:r>
            <w:rPr>
              <w:rFonts w:ascii="Cambria" w:hAnsi="Cambria"/>
              <w:b/>
              <w:color w:val="002060"/>
              <w:sz w:val="12"/>
              <w:szCs w:val="12"/>
            </w:rPr>
            <w:t xml:space="preserve">                              </w:t>
          </w:r>
          <w:r w:rsidRPr="00E97488">
            <w:rPr>
              <w:rFonts w:ascii="Cambria" w:hAnsi="Cambria"/>
              <w:b/>
              <w:color w:val="002060"/>
              <w:sz w:val="12"/>
              <w:szCs w:val="12"/>
            </w:rPr>
            <w:t>Telefon</w:t>
          </w:r>
        </w:p>
        <w:p w:rsidR="00E97488" w:rsidRPr="00E97488" w:rsidRDefault="00E97488" w:rsidP="00E97488">
          <w:pPr>
            <w:pStyle w:val="AltBilgi"/>
            <w:jc w:val="center"/>
            <w:rPr>
              <w:rFonts w:ascii="Cambria" w:hAnsi="Cambria"/>
              <w:b/>
              <w:color w:val="002060"/>
              <w:sz w:val="12"/>
              <w:szCs w:val="12"/>
            </w:rPr>
          </w:pPr>
        </w:p>
        <w:p w:rsidR="00E97488" w:rsidRPr="00E97488" w:rsidRDefault="00E97488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2"/>
              <w:szCs w:val="12"/>
            </w:rPr>
          </w:pPr>
          <w:r w:rsidRPr="00E97488">
            <w:rPr>
              <w:rFonts w:ascii="Cambria" w:hAnsi="Cambria"/>
              <w:b/>
              <w:color w:val="002060"/>
              <w:sz w:val="12"/>
              <w:szCs w:val="12"/>
            </w:rPr>
            <w:t>İnternet Adresi</w:t>
          </w:r>
        </w:p>
        <w:p w:rsidR="00E97488" w:rsidRPr="00E97488" w:rsidRDefault="00E97488" w:rsidP="00133616">
          <w:pPr>
            <w:pStyle w:val="AltBilgi"/>
            <w:jc w:val="right"/>
            <w:rPr>
              <w:rFonts w:ascii="Cambria" w:hAnsi="Cambria"/>
              <w:sz w:val="12"/>
              <w:szCs w:val="12"/>
            </w:rPr>
          </w:pPr>
          <w:r w:rsidRPr="00E97488">
            <w:rPr>
              <w:rFonts w:ascii="Cambria" w:hAnsi="Cambria"/>
              <w:b/>
              <w:color w:val="002060"/>
              <w:sz w:val="12"/>
              <w:szCs w:val="12"/>
            </w:rPr>
            <w:t>E-Posta</w:t>
          </w:r>
        </w:p>
      </w:tc>
      <w:tc>
        <w:tcPr>
          <w:tcW w:w="421" w:type="dxa"/>
        </w:tcPr>
        <w:p w:rsidR="00E97488" w:rsidRPr="00E97488" w:rsidRDefault="00E97488" w:rsidP="00E97488">
          <w:pPr>
            <w:spacing w:before="100"/>
            <w:rPr>
              <w:sz w:val="12"/>
              <w:szCs w:val="12"/>
              <w:lang w:eastAsia="en-US"/>
            </w:rPr>
          </w:pPr>
          <w:r w:rsidRPr="00E97488">
            <w:rPr>
              <w:rFonts w:ascii="Cambria" w:hAnsi="Cambria"/>
              <w:sz w:val="12"/>
              <w:szCs w:val="12"/>
            </w:rPr>
            <w:t>:</w:t>
          </w:r>
          <w:r w:rsidRPr="00E97488">
            <w:rPr>
              <w:sz w:val="12"/>
              <w:szCs w:val="12"/>
              <w:lang w:eastAsia="en-US"/>
            </w:rPr>
            <w:t xml:space="preserve"> </w:t>
          </w:r>
        </w:p>
        <w:p w:rsidR="00E97488" w:rsidRPr="00E97488" w:rsidRDefault="00E97488" w:rsidP="00E97488">
          <w:pPr>
            <w:spacing w:before="100"/>
            <w:rPr>
              <w:sz w:val="12"/>
              <w:szCs w:val="12"/>
              <w:lang w:eastAsia="en-US"/>
            </w:rPr>
          </w:pPr>
          <w:r w:rsidRPr="00E97488">
            <w:rPr>
              <w:sz w:val="12"/>
              <w:szCs w:val="12"/>
              <w:lang w:eastAsia="en-US"/>
            </w:rPr>
            <w:t xml:space="preserve">0 232 342 57 14 - 232 342 57    </w:t>
          </w:r>
          <w:r w:rsidRPr="00E97488">
            <w:rPr>
              <w:sz w:val="12"/>
              <w:szCs w:val="12"/>
              <w:lang w:eastAsia="en-US"/>
            </w:rPr>
            <w:t>15</w:t>
          </w:r>
        </w:p>
        <w:p w:rsidR="00E97488" w:rsidRPr="00E97488" w:rsidRDefault="00E97488" w:rsidP="00E97488">
          <w:pPr>
            <w:widowControl w:val="0"/>
            <w:autoSpaceDE w:val="0"/>
            <w:autoSpaceDN w:val="0"/>
            <w:rPr>
              <w:sz w:val="12"/>
              <w:szCs w:val="12"/>
              <w:lang w:eastAsia="en-US"/>
            </w:rPr>
          </w:pPr>
          <w:hyperlink r:id="rId1">
            <w:r w:rsidRPr="00E97488">
              <w:rPr>
                <w:rFonts w:ascii="Cambria"/>
                <w:spacing w:val="-2"/>
                <w:sz w:val="12"/>
                <w:szCs w:val="12"/>
                <w:lang w:eastAsia="en-US"/>
              </w:rPr>
              <w:t>www.ege.edu.tr</w:t>
            </w:r>
          </w:hyperlink>
          <w:r w:rsidRPr="00E97488">
            <w:rPr>
              <w:rFonts w:ascii="Cambria"/>
              <w:spacing w:val="40"/>
              <w:sz w:val="12"/>
              <w:szCs w:val="12"/>
              <w:lang w:eastAsia="en-US"/>
            </w:rPr>
            <w:t xml:space="preserve"> </w:t>
          </w:r>
        </w:p>
        <w:p w:rsidR="00E97488" w:rsidRPr="00E97488" w:rsidRDefault="00E97488" w:rsidP="00E97488">
          <w:pPr>
            <w:widowControl w:val="0"/>
            <w:autoSpaceDE w:val="0"/>
            <w:autoSpaceDN w:val="0"/>
            <w:rPr>
              <w:sz w:val="12"/>
              <w:szCs w:val="12"/>
              <w:lang w:eastAsia="en-US"/>
            </w:rPr>
          </w:pPr>
          <w:r w:rsidRPr="00E97488">
            <w:rPr>
              <w:sz w:val="12"/>
              <w:szCs w:val="12"/>
              <w:lang w:eastAsia="en-US"/>
            </w:rPr>
            <w:t>sporbilimleri@mail.ege.edu.tr</w:t>
          </w:r>
        </w:p>
        <w:p w:rsidR="00E97488" w:rsidRPr="00E97488" w:rsidRDefault="00E97488" w:rsidP="00133616">
          <w:pPr>
            <w:pStyle w:val="AltBilgi"/>
            <w:rPr>
              <w:rFonts w:ascii="Cambria" w:hAnsi="Cambria"/>
              <w:sz w:val="12"/>
              <w:szCs w:val="12"/>
            </w:rPr>
          </w:pPr>
        </w:p>
        <w:p w:rsidR="00E97488" w:rsidRPr="00E97488" w:rsidRDefault="00E97488" w:rsidP="00133616">
          <w:pPr>
            <w:pStyle w:val="AltBilgi"/>
            <w:rPr>
              <w:rFonts w:ascii="Cambria" w:hAnsi="Cambria"/>
              <w:sz w:val="12"/>
              <w:szCs w:val="12"/>
            </w:rPr>
          </w:pPr>
        </w:p>
        <w:p w:rsidR="00E97488" w:rsidRPr="00E97488" w:rsidRDefault="00E97488" w:rsidP="00133616">
          <w:pPr>
            <w:pStyle w:val="AltBilgi"/>
            <w:rPr>
              <w:rFonts w:ascii="Cambria" w:hAnsi="Cambria"/>
              <w:sz w:val="12"/>
              <w:szCs w:val="12"/>
            </w:rPr>
          </w:pPr>
        </w:p>
      </w:tc>
      <w:tc>
        <w:tcPr>
          <w:tcW w:w="1694" w:type="dxa"/>
        </w:tcPr>
        <w:p w:rsidR="00E97488" w:rsidRPr="0081560B" w:rsidRDefault="00E97488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3D6" w:rsidRDefault="007B43D6" w:rsidP="00DF3F86">
      <w:r>
        <w:separator/>
      </w:r>
    </w:p>
  </w:footnote>
  <w:footnote w:type="continuationSeparator" w:id="0">
    <w:p w:rsidR="007B43D6" w:rsidRDefault="007B43D6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8520"/>
      <w:gridCol w:w="1880"/>
      <w:gridCol w:w="1672"/>
    </w:tblGrid>
    <w:tr w:rsidR="0098716B" w:rsidTr="00E12456">
      <w:trPr>
        <w:trHeight w:val="291"/>
      </w:trPr>
      <w:tc>
        <w:tcPr>
          <w:tcW w:w="2988" w:type="dxa"/>
          <w:vMerge w:val="restart"/>
          <w:vAlign w:val="bottom"/>
        </w:tcPr>
        <w:p w:rsidR="0098716B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5ECB7F06" wp14:editId="3FD500EA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8716B" w:rsidRPr="00D26A5A" w:rsidRDefault="0098716B" w:rsidP="0098716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8716B" w:rsidRPr="00D26A5A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52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8716B" w:rsidRPr="00D26A5A" w:rsidRDefault="0098716B" w:rsidP="0098716B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 w:rsidR="00BB64E3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8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67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FRM-003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</w:p>
      </w:tc>
    </w:tr>
    <w:tr w:rsidR="0098716B" w:rsidTr="00E12456">
      <w:trPr>
        <w:trHeight w:val="287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26.04.2021</w:t>
          </w:r>
        </w:p>
      </w:tc>
    </w:tr>
    <w:tr w:rsidR="0098716B" w:rsidTr="00E12456">
      <w:trPr>
        <w:trHeight w:val="287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8716B" w:rsidTr="00E12456">
      <w:trPr>
        <w:trHeight w:val="339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98716B" w:rsidRPr="00D26A5A" w:rsidRDefault="0098716B" w:rsidP="0098716B">
    <w:pPr>
      <w:shd w:val="clear" w:color="auto" w:fill="FFFFFF"/>
      <w:spacing w:line="240" w:lineRule="atLeast"/>
      <w:rPr>
        <w:i/>
        <w:color w:val="007CC4"/>
        <w:sz w:val="17"/>
        <w:szCs w:val="17"/>
        <w:shd w:val="clear" w:color="auto" w:fill="FFFFFF"/>
      </w:rPr>
    </w:pPr>
  </w:p>
  <w:p w:rsidR="00577EAD" w:rsidRDefault="00577EA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235DC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47957"/>
    <w:rsid w:val="001C26D1"/>
    <w:rsid w:val="001D39EE"/>
    <w:rsid w:val="00203F3B"/>
    <w:rsid w:val="002274FF"/>
    <w:rsid w:val="00243D44"/>
    <w:rsid w:val="00257B2A"/>
    <w:rsid w:val="002631BC"/>
    <w:rsid w:val="0028470F"/>
    <w:rsid w:val="0029265C"/>
    <w:rsid w:val="00317A40"/>
    <w:rsid w:val="003246C2"/>
    <w:rsid w:val="00342096"/>
    <w:rsid w:val="003710DC"/>
    <w:rsid w:val="003956B5"/>
    <w:rsid w:val="003D2A34"/>
    <w:rsid w:val="00452159"/>
    <w:rsid w:val="004571EF"/>
    <w:rsid w:val="00500FD2"/>
    <w:rsid w:val="005363E7"/>
    <w:rsid w:val="00547EE0"/>
    <w:rsid w:val="00552541"/>
    <w:rsid w:val="00565A75"/>
    <w:rsid w:val="00577EAD"/>
    <w:rsid w:val="00586F23"/>
    <w:rsid w:val="005919BD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95FCE"/>
    <w:rsid w:val="007A6223"/>
    <w:rsid w:val="007B43D6"/>
    <w:rsid w:val="007D0281"/>
    <w:rsid w:val="00817C81"/>
    <w:rsid w:val="008239EE"/>
    <w:rsid w:val="0088540F"/>
    <w:rsid w:val="00893A1C"/>
    <w:rsid w:val="008B3D55"/>
    <w:rsid w:val="00931B3E"/>
    <w:rsid w:val="00956DB7"/>
    <w:rsid w:val="0098716B"/>
    <w:rsid w:val="009B377E"/>
    <w:rsid w:val="009B6500"/>
    <w:rsid w:val="00A033C9"/>
    <w:rsid w:val="00A11A0F"/>
    <w:rsid w:val="00A22CBE"/>
    <w:rsid w:val="00A3751C"/>
    <w:rsid w:val="00A51F29"/>
    <w:rsid w:val="00A63008"/>
    <w:rsid w:val="00A67242"/>
    <w:rsid w:val="00A74FD1"/>
    <w:rsid w:val="00AA22F3"/>
    <w:rsid w:val="00AE470F"/>
    <w:rsid w:val="00AE7F75"/>
    <w:rsid w:val="00B01399"/>
    <w:rsid w:val="00B0388D"/>
    <w:rsid w:val="00B21111"/>
    <w:rsid w:val="00B26CB4"/>
    <w:rsid w:val="00B516DA"/>
    <w:rsid w:val="00B540F0"/>
    <w:rsid w:val="00BA3D5C"/>
    <w:rsid w:val="00BA420A"/>
    <w:rsid w:val="00BB64E3"/>
    <w:rsid w:val="00BD2194"/>
    <w:rsid w:val="00BD5B41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6DE9"/>
    <w:rsid w:val="00D039C0"/>
    <w:rsid w:val="00D2097C"/>
    <w:rsid w:val="00D22C00"/>
    <w:rsid w:val="00D25A02"/>
    <w:rsid w:val="00D30D72"/>
    <w:rsid w:val="00D50AFA"/>
    <w:rsid w:val="00D52384"/>
    <w:rsid w:val="00D640C5"/>
    <w:rsid w:val="00D717CC"/>
    <w:rsid w:val="00D95616"/>
    <w:rsid w:val="00DB3808"/>
    <w:rsid w:val="00DE255D"/>
    <w:rsid w:val="00DF3F86"/>
    <w:rsid w:val="00E11C7F"/>
    <w:rsid w:val="00E52430"/>
    <w:rsid w:val="00E54796"/>
    <w:rsid w:val="00E7080D"/>
    <w:rsid w:val="00E77C5C"/>
    <w:rsid w:val="00E97488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C5629"/>
  <w15:docId w15:val="{DDF5DD06-4DCC-41AD-AC4D-5DD1061F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e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CF7E-C2C5-4D9B-9BAE-BE9ABFCB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lenovo1</cp:lastModifiedBy>
  <cp:revision>2</cp:revision>
  <cp:lastPrinted>2021-05-18T08:09:00Z</cp:lastPrinted>
  <dcterms:created xsi:type="dcterms:W3CDTF">2025-09-14T13:52:00Z</dcterms:created>
  <dcterms:modified xsi:type="dcterms:W3CDTF">2025-09-14T13:52:00Z</dcterms:modified>
</cp:coreProperties>
</file>